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8CAF" w14:textId="57DC878E" w:rsidR="00810402" w:rsidRPr="004E1272" w:rsidRDefault="003326DB" w:rsidP="003326DB">
      <w:pPr>
        <w:ind w:left="5760" w:firstLine="720"/>
        <w:jc w:val="both"/>
        <w:rPr>
          <w:b/>
          <w:sz w:val="24"/>
          <w:szCs w:val="24"/>
        </w:rPr>
      </w:pPr>
      <w:r w:rsidRPr="003326DB">
        <w:rPr>
          <w:b/>
          <w:noProof/>
          <w:sz w:val="24"/>
          <w:szCs w:val="24"/>
          <w:lang w:val="en-CA" w:eastAsia="en-CA"/>
        </w:rPr>
        <mc:AlternateContent>
          <mc:Choice Requires="wps">
            <w:drawing>
              <wp:anchor distT="0" distB="0" distL="114300" distR="114300" simplePos="0" relativeHeight="251661312" behindDoc="0" locked="0" layoutInCell="1" allowOverlap="1" wp14:anchorId="0F09C8E1" wp14:editId="345DD4B0">
                <wp:simplePos x="0" y="0"/>
                <wp:positionH relativeFrom="column">
                  <wp:posOffset>-360045</wp:posOffset>
                </wp:positionH>
                <wp:positionV relativeFrom="paragraph">
                  <wp:posOffset>234315</wp:posOffset>
                </wp:positionV>
                <wp:extent cx="3104515" cy="876300"/>
                <wp:effectExtent l="0" t="0" r="0" b="0"/>
                <wp:wrapSquare wrapText="bothSides"/>
                <wp:docPr id="2" name="Rectangle 58"/>
                <wp:cNvGraphicFramePr/>
                <a:graphic xmlns:a="http://schemas.openxmlformats.org/drawingml/2006/main">
                  <a:graphicData uri="http://schemas.microsoft.com/office/word/2010/wordprocessingShape">
                    <wps:wsp>
                      <wps:cNvSpPr/>
                      <wps:spPr>
                        <a:xfrm>
                          <a:off x="0" y="0"/>
                          <a:ext cx="3104515" cy="876300"/>
                        </a:xfrm>
                        <a:prstGeom prst="rect">
                          <a:avLst/>
                        </a:prstGeom>
                        <a:ln>
                          <a:noFill/>
                        </a:ln>
                      </wps:spPr>
                      <wps:txbx>
                        <w:txbxContent>
                          <w:p w14:paraId="3AA188B8" w14:textId="77777777" w:rsidR="003326DB" w:rsidRPr="003326DB" w:rsidRDefault="003326DB" w:rsidP="003326DB">
                            <w:pPr>
                              <w:rPr>
                                <w:rFonts w:asciiTheme="minorHAnsi" w:hAnsiTheme="minorHAnsi" w:cstheme="minorHAnsi"/>
                                <w:sz w:val="144"/>
                                <w:szCs w:val="144"/>
                              </w:rPr>
                            </w:pPr>
                            <w:r w:rsidRPr="003326DB">
                              <w:rPr>
                                <w:rFonts w:asciiTheme="minorHAnsi" w:hAnsiTheme="minorHAnsi" w:cstheme="minorHAnsi"/>
                                <w:b/>
                                <w:color w:val="00A88D"/>
                                <w:spacing w:val="144"/>
                                <w:w w:val="123"/>
                                <w:sz w:val="144"/>
                                <w:szCs w:val="144"/>
                              </w:rPr>
                              <w:t>FIELD</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F09C8E1" id="Rectangle 58" o:spid="_x0000_s1026" style="position:absolute;left:0;text-align:left;margin-left:-28.35pt;margin-top:18.45pt;width:244.45pt;height: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" filled="f" stroked="f">
                <v:textbox inset="0,0,0,0">
                  <w:txbxContent>
                    <w:p w14:paraId="3AA188B8" w14:textId="77777777" w:rsidR="003326DB" w:rsidRPr="003326DB" w:rsidRDefault="003326DB" w:rsidP="003326DB">
                      <w:pPr>
                        <w:rPr>
                          <w:rFonts w:asciiTheme="minorHAnsi" w:hAnsiTheme="minorHAnsi" w:cstheme="minorHAnsi"/>
                          <w:sz w:val="144"/>
                          <w:szCs w:val="144"/>
                        </w:rPr>
                      </w:pPr>
                      <w:r w:rsidRPr="003326DB">
                        <w:rPr>
                          <w:rFonts w:asciiTheme="minorHAnsi" w:hAnsiTheme="minorHAnsi" w:cstheme="minorHAnsi"/>
                          <w:b/>
                          <w:color w:val="00A88D"/>
                          <w:spacing w:val="144"/>
                          <w:w w:val="123"/>
                          <w:sz w:val="144"/>
                          <w:szCs w:val="144"/>
                        </w:rPr>
                        <w:t>FIELD</w:t>
                      </w:r>
                    </w:p>
                  </w:txbxContent>
                </v:textbox>
                <w10:wrap type="square"/>
              </v:rect>
            </w:pict>
          </mc:Fallback>
        </mc:AlternateContent>
      </w:r>
      <w:r w:rsidRPr="003326DB">
        <w:rPr>
          <w:b/>
          <w:noProof/>
          <w:sz w:val="24"/>
          <w:szCs w:val="24"/>
          <w:lang w:val="en-CA" w:eastAsia="en-CA"/>
        </w:rPr>
        <mc:AlternateContent>
          <mc:Choice Requires="wps">
            <w:drawing>
              <wp:anchor distT="0" distB="0" distL="114300" distR="114300" simplePos="0" relativeHeight="251662336" behindDoc="0" locked="0" layoutInCell="1" allowOverlap="1" wp14:anchorId="1F188BEC" wp14:editId="19E12FA0">
                <wp:simplePos x="0" y="0"/>
                <wp:positionH relativeFrom="column">
                  <wp:posOffset>-325120</wp:posOffset>
                </wp:positionH>
                <wp:positionV relativeFrom="paragraph">
                  <wp:posOffset>0</wp:posOffset>
                </wp:positionV>
                <wp:extent cx="2755900" cy="657225"/>
                <wp:effectExtent l="0" t="0" r="0" b="0"/>
                <wp:wrapSquare wrapText="bothSides"/>
                <wp:docPr id="3" name="Rectangle 56"/>
                <wp:cNvGraphicFramePr/>
                <a:graphic xmlns:a="http://schemas.openxmlformats.org/drawingml/2006/main">
                  <a:graphicData uri="http://schemas.microsoft.com/office/word/2010/wordprocessingShape">
                    <wps:wsp>
                      <wps:cNvSpPr/>
                      <wps:spPr>
                        <a:xfrm>
                          <a:off x="0" y="0"/>
                          <a:ext cx="2755900" cy="657225"/>
                        </a:xfrm>
                        <a:prstGeom prst="rect">
                          <a:avLst/>
                        </a:prstGeom>
                        <a:ln>
                          <a:noFill/>
                        </a:ln>
                      </wps:spPr>
                      <wps:txbx>
                        <w:txbxContent>
                          <w:p w14:paraId="6206DFEC" w14:textId="77777777" w:rsidR="003326DB" w:rsidRPr="003326DB" w:rsidRDefault="003326DB" w:rsidP="003326DB">
                            <w:pPr>
                              <w:rPr>
                                <w:rFonts w:asciiTheme="minorHAnsi" w:hAnsiTheme="minorHAnsi" w:cstheme="minorHAnsi"/>
                                <w:sz w:val="72"/>
                                <w:szCs w:val="72"/>
                              </w:rPr>
                            </w:pPr>
                            <w:r w:rsidRPr="003326DB">
                              <w:rPr>
                                <w:rFonts w:asciiTheme="minorHAnsi" w:hAnsiTheme="minorHAnsi" w:cstheme="minorHAnsi"/>
                                <w:b/>
                                <w:color w:val="00A88D"/>
                                <w:spacing w:val="13"/>
                                <w:w w:val="118"/>
                                <w:sz w:val="72"/>
                                <w:szCs w:val="72"/>
                              </w:rPr>
                              <w:t>FROM</w:t>
                            </w:r>
                            <w:r w:rsidRPr="003326DB">
                              <w:rPr>
                                <w:rFonts w:asciiTheme="minorHAnsi" w:hAnsiTheme="minorHAnsi" w:cstheme="minorHAnsi"/>
                                <w:b/>
                                <w:color w:val="00A88D"/>
                                <w:spacing w:val="30"/>
                                <w:w w:val="118"/>
                                <w:sz w:val="72"/>
                                <w:szCs w:val="72"/>
                              </w:rPr>
                              <w:t xml:space="preserve"> </w:t>
                            </w:r>
                            <w:r w:rsidRPr="003326DB">
                              <w:rPr>
                                <w:rFonts w:asciiTheme="minorHAnsi" w:hAnsiTheme="minorHAnsi" w:cstheme="minorHAnsi"/>
                                <w:b/>
                                <w:color w:val="00A88D"/>
                                <w:spacing w:val="13"/>
                                <w:w w:val="118"/>
                                <w:sz w:val="72"/>
                                <w:szCs w:val="72"/>
                              </w:rPr>
                              <w:t>THE</w:t>
                            </w:r>
                          </w:p>
                        </w:txbxContent>
                      </wps:txbx>
                      <wps:bodyPr horzOverflow="overflow" vert="horz" wrap="square" lIns="0" tIns="0" rIns="0" bIns="0" rtlCol="0">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188BEC" id="Rectangle 56" o:spid="_x0000_s1027" style="position:absolute;left:0;text-align:left;margin-left:-25.6pt;margin-top:0;width:217pt;height:5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" filled="f" stroked="f">
                <v:textbox inset="0,0,0,0">
                  <w:txbxContent>
                    <w:p w14:paraId="6206DFEC" w14:textId="77777777" w:rsidR="003326DB" w:rsidRPr="003326DB" w:rsidRDefault="003326DB" w:rsidP="003326DB">
                      <w:pPr>
                        <w:rPr>
                          <w:rFonts w:asciiTheme="minorHAnsi" w:hAnsiTheme="minorHAnsi" w:cstheme="minorHAnsi"/>
                          <w:sz w:val="72"/>
                          <w:szCs w:val="72"/>
                        </w:rPr>
                      </w:pPr>
                      <w:r w:rsidRPr="003326DB">
                        <w:rPr>
                          <w:rFonts w:asciiTheme="minorHAnsi" w:hAnsiTheme="minorHAnsi" w:cstheme="minorHAnsi"/>
                          <w:b/>
                          <w:color w:val="00A88D"/>
                          <w:spacing w:val="13"/>
                          <w:w w:val="118"/>
                          <w:sz w:val="72"/>
                          <w:szCs w:val="72"/>
                        </w:rPr>
                        <w:t>FROM</w:t>
                      </w:r>
                      <w:r w:rsidRPr="003326DB">
                        <w:rPr>
                          <w:rFonts w:asciiTheme="minorHAnsi" w:hAnsiTheme="minorHAnsi" w:cstheme="minorHAnsi"/>
                          <w:b/>
                          <w:color w:val="00A88D"/>
                          <w:spacing w:val="30"/>
                          <w:w w:val="118"/>
                          <w:sz w:val="72"/>
                          <w:szCs w:val="72"/>
                        </w:rPr>
                        <w:t xml:space="preserve"> </w:t>
                      </w:r>
                      <w:r w:rsidRPr="003326DB">
                        <w:rPr>
                          <w:rFonts w:asciiTheme="minorHAnsi" w:hAnsiTheme="minorHAnsi" w:cstheme="minorHAnsi"/>
                          <w:b/>
                          <w:color w:val="00A88D"/>
                          <w:spacing w:val="13"/>
                          <w:w w:val="118"/>
                          <w:sz w:val="72"/>
                          <w:szCs w:val="72"/>
                        </w:rPr>
                        <w:t>THE</w:t>
                      </w:r>
                    </w:p>
                  </w:txbxContent>
                </v:textbox>
                <w10:wrap type="square"/>
              </v:rect>
            </w:pict>
          </mc:Fallback>
        </mc:AlternateContent>
      </w:r>
      <w:r w:rsidR="002E16B3" w:rsidRPr="004E1272">
        <w:rPr>
          <w:b/>
          <w:sz w:val="24"/>
          <w:szCs w:val="24"/>
        </w:rPr>
        <w:t xml:space="preserve"> </w:t>
      </w:r>
    </w:p>
    <w:p w14:paraId="76791600" w14:textId="7AD8F5C5" w:rsidR="004E1272" w:rsidRDefault="004E1272" w:rsidP="0088744B">
      <w:pPr>
        <w:jc w:val="both"/>
        <w:rPr>
          <w:b/>
        </w:rPr>
      </w:pPr>
    </w:p>
    <w:p w14:paraId="70596E0A" w14:textId="6089EEF9" w:rsidR="003326DB" w:rsidRPr="003326DB" w:rsidRDefault="003326DB" w:rsidP="00C720F2">
      <w:pPr>
        <w:ind w:right="-613" w:firstLine="720"/>
        <w:jc w:val="right"/>
        <w:rPr>
          <w:b/>
          <w:sz w:val="32"/>
          <w:szCs w:val="32"/>
        </w:rPr>
      </w:pPr>
      <w:r w:rsidRPr="00C720F2">
        <w:rPr>
          <w:b/>
          <w:color w:val="595959" w:themeColor="text1" w:themeTint="A6"/>
          <w:sz w:val="32"/>
          <w:szCs w:val="32"/>
        </w:rPr>
        <w:t xml:space="preserve">Zara </w:t>
      </w:r>
      <w:r w:rsidR="00AB5334" w:rsidRPr="00C720F2">
        <w:rPr>
          <w:b/>
          <w:color w:val="595959" w:themeColor="text1" w:themeTint="A6"/>
          <w:sz w:val="32"/>
          <w:szCs w:val="32"/>
        </w:rPr>
        <w:t>-</w:t>
      </w:r>
      <w:r w:rsidRPr="00C720F2">
        <w:rPr>
          <w:b/>
          <w:color w:val="595959" w:themeColor="text1" w:themeTint="A6"/>
          <w:sz w:val="32"/>
          <w:szCs w:val="32"/>
        </w:rPr>
        <w:t xml:space="preserve"> Nigeria</w:t>
      </w:r>
    </w:p>
    <w:p w14:paraId="63D82E93" w14:textId="21544546" w:rsidR="003326DB" w:rsidRDefault="003326DB" w:rsidP="0088744B">
      <w:pPr>
        <w:jc w:val="both"/>
        <w:rPr>
          <w:b/>
        </w:rPr>
      </w:pPr>
    </w:p>
    <w:p w14:paraId="5A6BC8D3" w14:textId="38F2401C" w:rsidR="00C720F2" w:rsidRDefault="00727A84" w:rsidP="003326DB">
      <w:pPr>
        <w:ind w:left="-432"/>
        <w:jc w:val="both"/>
      </w:pPr>
      <w:r>
        <w:rPr>
          <w:noProof/>
          <w:color w:val="595959" w:themeColor="text1" w:themeTint="A6"/>
        </w:rPr>
        <w:pict w14:anchorId="6DF6D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8pt;margin-top:15.2pt;width:296.4pt;height:222.3pt;z-index:251659264;mso-position-horizontal-relative:text;mso-position-vertical-relative:text;mso-width-relative:page;mso-height-relative:page">
            <v:imagedata r:id="rId6" o:title="Zara Image"/>
            <w10:wrap type="square"/>
          </v:shape>
        </w:pict>
      </w:r>
    </w:p>
    <w:p w14:paraId="2D4C8E9C" w14:textId="0EB5402D" w:rsidR="005D0B03" w:rsidRDefault="0088744B" w:rsidP="003326DB">
      <w:pPr>
        <w:ind w:left="-432"/>
        <w:jc w:val="both"/>
      </w:pPr>
      <w:r>
        <w:t xml:space="preserve">30-year-old Zara lives in a camp for internally displaced people with her husband and eight children in north-eastern Nigeria. Speaking to ACTED, </w:t>
      </w:r>
      <w:proofErr w:type="spellStart"/>
      <w:r>
        <w:t>ShelterBox’s</w:t>
      </w:r>
      <w:proofErr w:type="spellEnd"/>
      <w:r>
        <w:t xml:space="preserve"> implementing partner working in Nigeria, Zara said she used to be a farmer living off the land to provide for her family. </w:t>
      </w:r>
      <w:r w:rsidR="005D0B03">
        <w:t xml:space="preserve">After </w:t>
      </w:r>
      <w:r w:rsidR="00810402">
        <w:t>a flurry</w:t>
      </w:r>
      <w:r w:rsidR="005D0B03">
        <w:t xml:space="preserve"> of attacks on their village</w:t>
      </w:r>
      <w:r w:rsidR="00810402">
        <w:t xml:space="preserve">, Zara and her husband decided to leave their home behind to find safety for their family. Together, they all took the journey to the camp by foot. Zara explained how much of a difficult decision it was to make the journey together with her children, signifying the urgency of that lifesaving choice: </w:t>
      </w:r>
    </w:p>
    <w:p w14:paraId="6D07C4BF" w14:textId="77777777" w:rsidR="00871199" w:rsidRDefault="006C32A3" w:rsidP="00C720F2">
      <w:pPr>
        <w:ind w:left="-432" w:right="-613"/>
        <w:jc w:val="both"/>
        <w:rPr>
          <w:i/>
          <w:lang w:val="en-US"/>
        </w:rPr>
      </w:pPr>
      <w:r>
        <w:rPr>
          <w:i/>
          <w:lang w:val="en-US"/>
        </w:rPr>
        <w:t>“T</w:t>
      </w:r>
      <w:r w:rsidR="00871199">
        <w:rPr>
          <w:i/>
          <w:lang w:val="en-US"/>
        </w:rPr>
        <w:t>he thought of leaving</w:t>
      </w:r>
      <w:r>
        <w:rPr>
          <w:i/>
          <w:lang w:val="en-US"/>
        </w:rPr>
        <w:t xml:space="preserve"> everything we have </w:t>
      </w:r>
      <w:r w:rsidR="00871199">
        <w:rPr>
          <w:i/>
          <w:lang w:val="en-US"/>
        </w:rPr>
        <w:t>in the village and leaving our relatives behind, and the fear of not knowing if I can reach a safe place without being hurt or kidnapped or even killed</w:t>
      </w:r>
      <w:r w:rsidR="00871199">
        <w:rPr>
          <w:lang w:val="en-US"/>
        </w:rPr>
        <w:t xml:space="preserve">. </w:t>
      </w:r>
      <w:r w:rsidR="00871199" w:rsidRPr="00567E43">
        <w:rPr>
          <w:i/>
          <w:lang w:val="en-US"/>
        </w:rPr>
        <w:t>The children were saying ‘mummy, are we leaving our belonging</w:t>
      </w:r>
      <w:r>
        <w:rPr>
          <w:i/>
          <w:lang w:val="en-US"/>
        </w:rPr>
        <w:t>s</w:t>
      </w:r>
      <w:r w:rsidR="00871199" w:rsidRPr="00567E43">
        <w:rPr>
          <w:i/>
          <w:lang w:val="en-US"/>
        </w:rPr>
        <w:t xml:space="preserve"> behind?’ and I told them to save our lives first.”</w:t>
      </w:r>
      <w:r w:rsidR="00871199">
        <w:rPr>
          <w:i/>
          <w:lang w:val="en-US"/>
        </w:rPr>
        <w:t xml:space="preserve"> </w:t>
      </w:r>
    </w:p>
    <w:p w14:paraId="5E13B790" w14:textId="77777777" w:rsidR="006C32A3" w:rsidRPr="00245826" w:rsidRDefault="006C32A3" w:rsidP="00C720F2">
      <w:pPr>
        <w:ind w:left="-432" w:right="-613"/>
        <w:jc w:val="both"/>
        <w:rPr>
          <w:lang w:val="en-US"/>
        </w:rPr>
      </w:pPr>
      <w:r>
        <w:rPr>
          <w:lang w:val="en-US"/>
        </w:rPr>
        <w:t>After trekking for three days and two nights, the family finally reached the camp, but having left all their belongings behind the family had nowhere to stay. In the beginning they were forced to sleep outside without shelter “</w:t>
      </w:r>
      <w:r w:rsidRPr="00567E43">
        <w:rPr>
          <w:i/>
          <w:lang w:val="en-US"/>
        </w:rPr>
        <w:t>under the sun and in the rain”</w:t>
      </w:r>
      <w:r>
        <w:rPr>
          <w:i/>
          <w:lang w:val="en-US"/>
        </w:rPr>
        <w:t xml:space="preserve">, </w:t>
      </w:r>
      <w:r>
        <w:rPr>
          <w:lang w:val="en-US"/>
        </w:rPr>
        <w:t>said Zara,</w:t>
      </w:r>
      <w:r>
        <w:rPr>
          <w:i/>
          <w:lang w:val="en-US"/>
        </w:rPr>
        <w:t xml:space="preserve"> </w:t>
      </w:r>
      <w:r>
        <w:rPr>
          <w:lang w:val="en-US"/>
        </w:rPr>
        <w:t xml:space="preserve">with no protection from exposure to the elements and other threats posed by sleeping in the open.  </w:t>
      </w:r>
    </w:p>
    <w:p w14:paraId="357609F9" w14:textId="77777777" w:rsidR="006C32A3" w:rsidRDefault="006C32A3" w:rsidP="00C720F2">
      <w:pPr>
        <w:ind w:left="-432" w:right="-613"/>
        <w:jc w:val="both"/>
        <w:rPr>
          <w:lang w:val="en-US"/>
        </w:rPr>
      </w:pPr>
      <w:r>
        <w:rPr>
          <w:lang w:val="en-US"/>
        </w:rPr>
        <w:t>The emergency shelter kit provided by ShelterBox and ACTED, which includes tarpaulin, timber poles, rope, nails, and various tools required for construction, has provided a</w:t>
      </w:r>
      <w:r w:rsidR="00E048A5">
        <w:rPr>
          <w:lang w:val="en-US"/>
        </w:rPr>
        <w:t xml:space="preserve"> safe</w:t>
      </w:r>
      <w:r>
        <w:rPr>
          <w:lang w:val="en-US"/>
        </w:rPr>
        <w:t xml:space="preserve"> shelter for </w:t>
      </w:r>
      <w:r w:rsidRPr="00245826">
        <w:rPr>
          <w:lang w:val="en-US"/>
        </w:rPr>
        <w:t>Zara</w:t>
      </w:r>
      <w:r>
        <w:rPr>
          <w:lang w:val="en-US"/>
        </w:rPr>
        <w:t xml:space="preserve"> and her family. </w:t>
      </w:r>
    </w:p>
    <w:p w14:paraId="401C939B" w14:textId="64D86DCC" w:rsidR="006C32A3" w:rsidRDefault="006C32A3" w:rsidP="00C720F2">
      <w:pPr>
        <w:ind w:left="-432" w:right="-613"/>
        <w:jc w:val="both"/>
        <w:rPr>
          <w:lang w:val="en-US"/>
        </w:rPr>
      </w:pPr>
      <w:r>
        <w:rPr>
          <w:lang w:val="en-US"/>
        </w:rPr>
        <w:t xml:space="preserve">When asked about the impact their new shelter has had for the young family, </w:t>
      </w:r>
      <w:r w:rsidRPr="00245826">
        <w:rPr>
          <w:lang w:val="en-US"/>
        </w:rPr>
        <w:t>Zara</w:t>
      </w:r>
      <w:r>
        <w:rPr>
          <w:i/>
          <w:lang w:val="en-US"/>
        </w:rPr>
        <w:t xml:space="preserve"> </w:t>
      </w:r>
      <w:r>
        <w:rPr>
          <w:lang w:val="en-US"/>
        </w:rPr>
        <w:t xml:space="preserve">said that it has made life much easier. She says that the shelter has provided a place for the family to keep their belongings, protection from the weather in the hot dry season, and cover from the strong rains in the wet season. </w:t>
      </w:r>
      <w:r>
        <w:rPr>
          <w:i/>
          <w:lang w:val="en-US"/>
        </w:rPr>
        <w:t>“It has made my life so much easier</w:t>
      </w:r>
      <w:r w:rsidR="00E048A5">
        <w:rPr>
          <w:i/>
          <w:lang w:val="en-US"/>
        </w:rPr>
        <w:t>.”</w:t>
      </w:r>
      <w:r>
        <w:rPr>
          <w:lang w:val="en-US"/>
        </w:rPr>
        <w:t xml:space="preserve"> </w:t>
      </w:r>
    </w:p>
    <w:p w14:paraId="38E4062D" w14:textId="58620D50" w:rsidR="003326DB" w:rsidRDefault="00727A84" w:rsidP="00C720F2">
      <w:pPr>
        <w:pStyle w:val="NormalWeb"/>
        <w:shd w:val="clear" w:color="auto" w:fill="FFFFFF"/>
        <w:spacing w:before="343" w:beforeAutospacing="0" w:after="343" w:afterAutospacing="0" w:line="276" w:lineRule="auto"/>
        <w:ind w:left="-576"/>
        <w:jc w:val="center"/>
        <w:rPr>
          <w:rFonts w:ascii="Arial" w:hAnsi="Arial" w:cs="Arial"/>
          <w:b/>
          <w:color w:val="00B288"/>
          <w:szCs w:val="22"/>
        </w:rPr>
      </w:pPr>
      <w:hyperlink r:id="rId7" w:history="1">
        <w:r w:rsidR="00C720F2" w:rsidRPr="00C720F2">
          <w:rPr>
            <w:rStyle w:val="Hyperlink"/>
            <w:rFonts w:ascii="Arial" w:hAnsi="Arial" w:cs="Arial"/>
            <w:b/>
            <w:color w:val="00B288"/>
            <w:szCs w:val="22"/>
          </w:rPr>
          <w:t>WWW.SHELTERBOX.ORG</w:t>
        </w:r>
      </w:hyperlink>
      <w:bookmarkStart w:id="0" w:name="_GoBack"/>
    </w:p>
    <w:bookmarkEnd w:id="0"/>
    <w:p w14:paraId="44A59DEA" w14:textId="77777777" w:rsidR="00C720F2" w:rsidRPr="00C720F2" w:rsidRDefault="00C720F2" w:rsidP="00C720F2">
      <w:pPr>
        <w:pStyle w:val="NormalWeb"/>
        <w:shd w:val="clear" w:color="auto" w:fill="FFFFFF"/>
        <w:spacing w:before="343" w:beforeAutospacing="0" w:after="343" w:afterAutospacing="0" w:line="276" w:lineRule="auto"/>
        <w:ind w:left="-576"/>
        <w:jc w:val="center"/>
        <w:rPr>
          <w:rFonts w:ascii="Arial" w:hAnsi="Arial" w:cs="Arial"/>
          <w:b/>
          <w:color w:val="00B288"/>
          <w:szCs w:val="22"/>
        </w:rPr>
      </w:pPr>
    </w:p>
    <w:p w14:paraId="23577A2D" w14:textId="45D03B6F" w:rsidR="00871199" w:rsidRPr="004775B2" w:rsidRDefault="00C720F2" w:rsidP="004775B2">
      <w:pPr>
        <w:pStyle w:val="NormalWeb"/>
        <w:shd w:val="clear" w:color="auto" w:fill="FFFFFF"/>
        <w:spacing w:before="343" w:beforeAutospacing="0" w:after="343" w:afterAutospacing="0" w:line="276" w:lineRule="auto"/>
        <w:ind w:left="-576"/>
        <w:jc w:val="center"/>
        <w:rPr>
          <w:rFonts w:ascii="Arial" w:hAnsi="Arial" w:cs="Arial"/>
          <w:color w:val="000000"/>
          <w:szCs w:val="22"/>
        </w:rPr>
      </w:pPr>
      <w:r>
        <w:rPr>
          <w:rFonts w:ascii="Arial" w:hAnsi="Arial" w:cs="Arial"/>
          <w:noProof/>
          <w:color w:val="000000"/>
          <w:szCs w:val="22"/>
          <w:lang w:val="en-CA" w:eastAsia="en-CA"/>
        </w:rPr>
        <w:drawing>
          <wp:inline distT="0" distB="0" distL="0" distR="0" wp14:anchorId="23EB60FF" wp14:editId="08E83698">
            <wp:extent cx="5731510" cy="916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CMYK_ROTARY_ShelterBox_Banner ƒ.png"/>
                    <pic:cNvPicPr/>
                  </pic:nvPicPr>
                  <pic:blipFill>
                    <a:blip r:embed="rId8">
                      <a:extLst>
                        <a:ext uri="{28A0092B-C50C-407E-A947-70E740481C1C}">
                          <a14:useLocalDpi xmlns:a14="http://schemas.microsoft.com/office/drawing/2010/main" val="0"/>
                        </a:ext>
                      </a:extLst>
                    </a:blip>
                    <a:stretch>
                      <a:fillRect/>
                    </a:stretch>
                  </pic:blipFill>
                  <pic:spPr>
                    <a:xfrm>
                      <a:off x="0" y="0"/>
                      <a:ext cx="5731510" cy="916940"/>
                    </a:xfrm>
                    <a:prstGeom prst="rect">
                      <a:avLst/>
                    </a:prstGeom>
                  </pic:spPr>
                </pic:pic>
              </a:graphicData>
            </a:graphic>
          </wp:inline>
        </w:drawing>
      </w:r>
    </w:p>
    <w:sectPr w:rsidR="00871199" w:rsidRPr="004775B2" w:rsidSect="003326DB">
      <w:headerReference w:type="even" r:id="rId9"/>
      <w:headerReference w:type="default" r:id="rId10"/>
      <w:footerReference w:type="even" r:id="rId11"/>
      <w:footerReference w:type="default" r:id="rId12"/>
      <w:headerReference w:type="first" r:id="rId13"/>
      <w:footerReference w:type="first" r:id="rId14"/>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AA9F" w14:textId="77777777" w:rsidR="00727A84" w:rsidRDefault="00727A84" w:rsidP="00810402">
      <w:pPr>
        <w:spacing w:after="0" w:line="240" w:lineRule="auto"/>
      </w:pPr>
      <w:r>
        <w:separator/>
      </w:r>
    </w:p>
  </w:endnote>
  <w:endnote w:type="continuationSeparator" w:id="0">
    <w:p w14:paraId="49488645" w14:textId="77777777" w:rsidR="00727A84" w:rsidRDefault="00727A84" w:rsidP="0081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7743" w14:textId="77777777" w:rsidR="004775B2" w:rsidRDefault="004775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FC29" w14:textId="4AB73F59" w:rsidR="003326DB" w:rsidRDefault="00C720F2" w:rsidP="00C720F2">
    <w:pPr>
      <w:ind w:left="-426"/>
    </w:pPr>
    <w:r>
      <w:rPr>
        <w:rFonts w:eastAsia="Arial" w:cs="Arial"/>
        <w:sz w:val="12"/>
      </w:rPr>
      <w:t xml:space="preserve">SHELTERBOX AND ROTARY ARE PROJECT PARTNERS IN DISASTER RELIEF. </w:t>
    </w:r>
    <w:r w:rsidR="003326DB">
      <w:rPr>
        <w:rFonts w:eastAsia="Arial" w:cs="Arial"/>
        <w:sz w:val="12"/>
      </w:rPr>
      <w:t>SHELTERBOX IS A RE</w:t>
    </w:r>
    <w:r w:rsidR="004775B2">
      <w:rPr>
        <w:rFonts w:eastAsia="Arial" w:cs="Arial"/>
        <w:sz w:val="12"/>
      </w:rPr>
      <w:t>GISTERED CHARITY INDEPENDENT OF</w:t>
    </w:r>
    <w:r w:rsidR="003326DB">
      <w:rPr>
        <w:rFonts w:eastAsia="Arial" w:cs="Arial"/>
        <w:sz w:val="12"/>
      </w:rPr>
      <w:t xml:space="preserve"> ROTARY INTERNATION</w:t>
    </w:r>
    <w:r w:rsidR="004775B2">
      <w:rPr>
        <w:rFonts w:eastAsia="Arial" w:cs="Arial"/>
        <w:sz w:val="12"/>
      </w:rPr>
      <w:t>AL</w:t>
    </w:r>
    <w:r w:rsidR="003326DB">
      <w:rPr>
        <w:rFonts w:eastAsia="Arial" w:cs="Arial"/>
        <w:sz w:val="12"/>
      </w:rPr>
      <w:t xml:space="preserve"> AND THE ROTARY FOUNDATION.</w:t>
    </w:r>
  </w:p>
  <w:p w14:paraId="07C8A9BF" w14:textId="77777777" w:rsidR="003326DB" w:rsidRDefault="003326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E65A" w14:textId="77777777" w:rsidR="004775B2" w:rsidRDefault="004775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33C98" w14:textId="77777777" w:rsidR="00727A84" w:rsidRDefault="00727A84" w:rsidP="00810402">
      <w:pPr>
        <w:spacing w:after="0" w:line="240" w:lineRule="auto"/>
      </w:pPr>
      <w:r>
        <w:separator/>
      </w:r>
    </w:p>
  </w:footnote>
  <w:footnote w:type="continuationSeparator" w:id="0">
    <w:p w14:paraId="524FB9D4" w14:textId="77777777" w:rsidR="00727A84" w:rsidRDefault="00727A84" w:rsidP="00810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FC72" w14:textId="77777777" w:rsidR="004775B2" w:rsidRDefault="004775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629C" w14:textId="77777777" w:rsidR="004775B2" w:rsidRDefault="004775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BA28" w14:textId="77777777" w:rsidR="004775B2" w:rsidRDefault="00477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4B"/>
    <w:rsid w:val="00005AAF"/>
    <w:rsid w:val="002E16B3"/>
    <w:rsid w:val="003326DB"/>
    <w:rsid w:val="003959DC"/>
    <w:rsid w:val="004775B2"/>
    <w:rsid w:val="004E1272"/>
    <w:rsid w:val="005D0B03"/>
    <w:rsid w:val="006C32A3"/>
    <w:rsid w:val="00727A84"/>
    <w:rsid w:val="00810402"/>
    <w:rsid w:val="00871199"/>
    <w:rsid w:val="0088744B"/>
    <w:rsid w:val="00AB5334"/>
    <w:rsid w:val="00C720F2"/>
    <w:rsid w:val="00DB5545"/>
    <w:rsid w:val="00DF17BF"/>
    <w:rsid w:val="00E048A5"/>
    <w:rsid w:val="00F2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0BA85"/>
  <w15:chartTrackingRefBased/>
  <w15:docId w15:val="{B4995E81-4E32-4EC0-A907-4083902F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6DB"/>
  </w:style>
  <w:style w:type="paragraph" w:styleId="Footer">
    <w:name w:val="footer"/>
    <w:basedOn w:val="Normal"/>
    <w:link w:val="FooterChar"/>
    <w:uiPriority w:val="99"/>
    <w:unhideWhenUsed/>
    <w:rsid w:val="0033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DB"/>
  </w:style>
  <w:style w:type="paragraph" w:styleId="NormalWeb">
    <w:name w:val="Normal (Web)"/>
    <w:basedOn w:val="Normal"/>
    <w:uiPriority w:val="99"/>
    <w:unhideWhenUsed/>
    <w:rsid w:val="003326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326DB"/>
    <w:rPr>
      <w:color w:val="0563C1" w:themeColor="hyperlink"/>
      <w:u w:val="single"/>
    </w:rPr>
  </w:style>
  <w:style w:type="character" w:customStyle="1" w:styleId="UnresolvedMention">
    <w:name w:val="Unresolved Mention"/>
    <w:basedOn w:val="DefaultParagraphFont"/>
    <w:uiPriority w:val="99"/>
    <w:semiHidden/>
    <w:unhideWhenUsed/>
    <w:rsid w:val="00332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SHELTERBOX.OR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9096469DD3549B1E3A1460276822E" ma:contentTypeVersion="10" ma:contentTypeDescription="Create a new document." ma:contentTypeScope="" ma:versionID="d08adf08827d4b29ea7f7a45e006ab8f">
  <xsd:schema xmlns:xsd="http://www.w3.org/2001/XMLSchema" xmlns:xs="http://www.w3.org/2001/XMLSchema" xmlns:p="http://schemas.microsoft.com/office/2006/metadata/properties" xmlns:ns2="d5b4b9dc-98d9-4219-9e86-9becb20e1343" xmlns:ns3="59b53d56-2f7d-4e97-a835-3c38b6e141ee" targetNamespace="http://schemas.microsoft.com/office/2006/metadata/properties" ma:root="true" ma:fieldsID="9ea4eb05c287d5430e36d726f1da568c" ns2:_="" ns3:_="">
    <xsd:import namespace="d5b4b9dc-98d9-4219-9e86-9becb20e1343"/>
    <xsd:import namespace="59b53d56-2f7d-4e97-a835-3c38b6e14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4b9dc-98d9-4219-9e86-9becb20e1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53d56-2f7d-4e97-a835-3c38b6e14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DE841-5CBC-4353-BCFF-FCB10C188B75}"/>
</file>

<file path=customXml/itemProps2.xml><?xml version="1.0" encoding="utf-8"?>
<ds:datastoreItem xmlns:ds="http://schemas.openxmlformats.org/officeDocument/2006/customXml" ds:itemID="{628E0D94-9292-43A4-B190-ACEF3E4E9DE9}"/>
</file>

<file path=customXml/itemProps3.xml><?xml version="1.0" encoding="utf-8"?>
<ds:datastoreItem xmlns:ds="http://schemas.openxmlformats.org/officeDocument/2006/customXml" ds:itemID="{73077BCE-CFD6-487C-A227-A12E0CE7EFAD}"/>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1601</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Lyme</dc:creator>
  <cp:keywords/>
  <dc:description/>
  <cp:lastModifiedBy>Tess Widdifield</cp:lastModifiedBy>
  <cp:revision>3</cp:revision>
  <cp:lastPrinted>2019-02-15T18:07:00Z</cp:lastPrinted>
  <dcterms:created xsi:type="dcterms:W3CDTF">2019-03-03T17:32:00Z</dcterms:created>
  <dcterms:modified xsi:type="dcterms:W3CDTF">2019-03-03T18:02:00Z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0x0101008BE9096469DD3549B1E3A1460276822E</vt:lpwstr>
  </property>
</Properties>
</file>