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6828" w14:textId="05339C51" w:rsidR="00F22562" w:rsidRDefault="00F4593E" w:rsidP="008E2711">
      <w:pPr>
        <w:ind w:left="5760" w:firstLine="720"/>
        <w:jc w:val="both"/>
        <w:rPr>
          <w:b/>
        </w:rPr>
      </w:pPr>
      <w:r w:rsidRPr="00047558">
        <w:rPr>
          <w:b/>
          <w:noProof/>
          <w:lang w:val="en-CA" w:eastAsia="en-CA"/>
        </w:rPr>
        <mc:AlternateContent>
          <mc:Choice Requires="wps">
            <w:drawing>
              <wp:anchor distT="0" distB="0" distL="114300" distR="114300" simplePos="0" relativeHeight="251662336" behindDoc="0" locked="0" layoutInCell="1" allowOverlap="1" wp14:anchorId="6DAA90F0" wp14:editId="6695B03D">
                <wp:simplePos x="0" y="0"/>
                <wp:positionH relativeFrom="margin">
                  <wp:posOffset>-95250</wp:posOffset>
                </wp:positionH>
                <wp:positionV relativeFrom="paragraph">
                  <wp:posOffset>7620</wp:posOffset>
                </wp:positionV>
                <wp:extent cx="2755900" cy="657225"/>
                <wp:effectExtent l="0" t="0" r="0" b="0"/>
                <wp:wrapSquare wrapText="bothSides"/>
                <wp:docPr id="3" name="Rectangle 56"/>
                <wp:cNvGraphicFramePr/>
                <a:graphic xmlns:a="http://schemas.openxmlformats.org/drawingml/2006/main">
                  <a:graphicData uri="http://schemas.microsoft.com/office/word/2010/wordprocessingShape">
                    <wps:wsp>
                      <wps:cNvSpPr/>
                      <wps:spPr>
                        <a:xfrm>
                          <a:off x="0" y="0"/>
                          <a:ext cx="2755900" cy="657225"/>
                        </a:xfrm>
                        <a:prstGeom prst="rect">
                          <a:avLst/>
                        </a:prstGeom>
                        <a:ln>
                          <a:noFill/>
                        </a:ln>
                      </wps:spPr>
                      <wps:txbx>
                        <w:txbxContent>
                          <w:p w14:paraId="11BD6AA9" w14:textId="77777777" w:rsidR="00047558" w:rsidRPr="00F4593E" w:rsidRDefault="00047558" w:rsidP="00047558">
                            <w:pPr>
                              <w:rPr>
                                <w:rFonts w:asciiTheme="minorHAnsi" w:hAnsiTheme="minorHAnsi" w:cstheme="minorHAnsi"/>
                                <w:sz w:val="72"/>
                                <w:szCs w:val="72"/>
                              </w:rPr>
                            </w:pPr>
                            <w:r w:rsidRPr="00F4593E">
                              <w:rPr>
                                <w:rFonts w:asciiTheme="minorHAnsi" w:hAnsiTheme="minorHAnsi" w:cstheme="minorHAnsi"/>
                                <w:b/>
                                <w:color w:val="00A88D"/>
                                <w:spacing w:val="13"/>
                                <w:w w:val="118"/>
                                <w:sz w:val="72"/>
                                <w:szCs w:val="72"/>
                              </w:rPr>
                              <w:t>FROM</w:t>
                            </w:r>
                            <w:r w:rsidRPr="00F4593E">
                              <w:rPr>
                                <w:rFonts w:asciiTheme="minorHAnsi" w:hAnsiTheme="minorHAnsi" w:cstheme="minorHAnsi"/>
                                <w:b/>
                                <w:color w:val="00A88D"/>
                                <w:spacing w:val="30"/>
                                <w:w w:val="118"/>
                                <w:sz w:val="72"/>
                                <w:szCs w:val="72"/>
                              </w:rPr>
                              <w:t xml:space="preserve"> </w:t>
                            </w:r>
                            <w:r w:rsidRPr="00F4593E">
                              <w:rPr>
                                <w:rFonts w:asciiTheme="minorHAnsi" w:hAnsiTheme="minorHAnsi" w:cstheme="minorHAnsi"/>
                                <w:b/>
                                <w:color w:val="00A88D"/>
                                <w:spacing w:val="13"/>
                                <w:w w:val="118"/>
                                <w:sz w:val="72"/>
                                <w:szCs w:val="72"/>
                              </w:rPr>
                              <w:t>THE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DAA90F0" id="Rectangle 56" o:spid="_x0000_s1026" style="position:absolute;left:0;text-align:left;margin-left:-7.5pt;margin-top:.6pt;width:217pt;height:51.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" filled="f" stroked="f">
                <v:textbox inset="0,0,0,0">
                  <w:txbxContent>
                    <w:p w14:paraId="11BD6AA9" w14:textId="77777777" w:rsidR="00047558" w:rsidRPr="00F4593E" w:rsidRDefault="00047558" w:rsidP="00047558">
                      <w:pPr>
                        <w:rPr>
                          <w:rFonts w:asciiTheme="minorHAnsi" w:hAnsiTheme="minorHAnsi" w:cstheme="minorHAnsi"/>
                          <w:sz w:val="72"/>
                          <w:szCs w:val="72"/>
                        </w:rPr>
                      </w:pPr>
                      <w:r w:rsidRPr="00F4593E">
                        <w:rPr>
                          <w:rFonts w:asciiTheme="minorHAnsi" w:hAnsiTheme="minorHAnsi" w:cstheme="minorHAnsi"/>
                          <w:b/>
                          <w:color w:val="00A88D"/>
                          <w:spacing w:val="13"/>
                          <w:w w:val="118"/>
                          <w:sz w:val="72"/>
                          <w:szCs w:val="72"/>
                        </w:rPr>
                        <w:t>FROM</w:t>
                      </w:r>
                      <w:r w:rsidRPr="00F4593E">
                        <w:rPr>
                          <w:rFonts w:asciiTheme="minorHAnsi" w:hAnsiTheme="minorHAnsi" w:cstheme="minorHAnsi"/>
                          <w:b/>
                          <w:color w:val="00A88D"/>
                          <w:spacing w:val="30"/>
                          <w:w w:val="118"/>
                          <w:sz w:val="72"/>
                          <w:szCs w:val="72"/>
                        </w:rPr>
                        <w:t xml:space="preserve"> </w:t>
                      </w:r>
                      <w:r w:rsidRPr="00F4593E">
                        <w:rPr>
                          <w:rFonts w:asciiTheme="minorHAnsi" w:hAnsiTheme="minorHAnsi" w:cstheme="minorHAnsi"/>
                          <w:b/>
                          <w:color w:val="00A88D"/>
                          <w:spacing w:val="13"/>
                          <w:w w:val="118"/>
                          <w:sz w:val="72"/>
                          <w:szCs w:val="72"/>
                        </w:rPr>
                        <w:t>THE</w:t>
                      </w:r>
                    </w:p>
                  </w:txbxContent>
                </v:textbox>
                <w10:wrap type="square" anchorx="margin"/>
              </v:rect>
            </w:pict>
          </mc:Fallback>
        </mc:AlternateContent>
      </w:r>
    </w:p>
    <w:p w14:paraId="18F8AAB6" w14:textId="1A25A2AB" w:rsidR="00F4593E" w:rsidRPr="00F4593E" w:rsidRDefault="00F4593E" w:rsidP="007238E2">
      <w:pPr>
        <w:ind w:left="4896" w:right="-613" w:firstLine="720"/>
        <w:jc w:val="right"/>
        <w:rPr>
          <w:b/>
          <w:sz w:val="32"/>
          <w:szCs w:val="32"/>
        </w:rPr>
      </w:pPr>
      <w:r w:rsidRPr="007238E2">
        <w:rPr>
          <w:b/>
          <w:noProof/>
          <w:color w:val="595959" w:themeColor="text1" w:themeTint="A6"/>
          <w:sz w:val="32"/>
          <w:szCs w:val="32"/>
          <w:lang w:val="en-CA" w:eastAsia="en-CA"/>
        </w:rPr>
        <mc:AlternateContent>
          <mc:Choice Requires="wps">
            <w:drawing>
              <wp:anchor distT="0" distB="0" distL="114300" distR="114300" simplePos="0" relativeHeight="251661312" behindDoc="0" locked="0" layoutInCell="1" allowOverlap="1" wp14:anchorId="68CBC53D" wp14:editId="59365432">
                <wp:simplePos x="0" y="0"/>
                <wp:positionH relativeFrom="column">
                  <wp:posOffset>-152400</wp:posOffset>
                </wp:positionH>
                <wp:positionV relativeFrom="paragraph">
                  <wp:posOffset>64135</wp:posOffset>
                </wp:positionV>
                <wp:extent cx="3104515" cy="876300"/>
                <wp:effectExtent l="0" t="0" r="0" b="0"/>
                <wp:wrapSquare wrapText="bothSides"/>
                <wp:docPr id="2" name="Rectangle 58"/>
                <wp:cNvGraphicFramePr/>
                <a:graphic xmlns:a="http://schemas.openxmlformats.org/drawingml/2006/main">
                  <a:graphicData uri="http://schemas.microsoft.com/office/word/2010/wordprocessingShape">
                    <wps:wsp>
                      <wps:cNvSpPr/>
                      <wps:spPr>
                        <a:xfrm>
                          <a:off x="0" y="0"/>
                          <a:ext cx="3104515" cy="876300"/>
                        </a:xfrm>
                        <a:prstGeom prst="rect">
                          <a:avLst/>
                        </a:prstGeom>
                        <a:ln>
                          <a:noFill/>
                        </a:ln>
                      </wps:spPr>
                      <wps:txbx>
                        <w:txbxContent>
                          <w:p w14:paraId="332A5B3E" w14:textId="77777777" w:rsidR="00047558" w:rsidRPr="00F4593E" w:rsidRDefault="00047558" w:rsidP="00047558">
                            <w:pPr>
                              <w:rPr>
                                <w:rFonts w:asciiTheme="minorHAnsi" w:hAnsiTheme="minorHAnsi" w:cstheme="minorHAnsi"/>
                                <w:sz w:val="144"/>
                                <w:szCs w:val="144"/>
                              </w:rPr>
                            </w:pPr>
                            <w:r w:rsidRPr="00F4593E">
                              <w:rPr>
                                <w:rFonts w:asciiTheme="minorHAnsi" w:hAnsiTheme="minorHAnsi" w:cstheme="minorHAnsi"/>
                                <w:b/>
                                <w:color w:val="00A88D"/>
                                <w:spacing w:val="144"/>
                                <w:w w:val="123"/>
                                <w:sz w:val="144"/>
                                <w:szCs w:val="144"/>
                              </w:rPr>
                              <w:t>FIELD</w:t>
                            </w:r>
                          </w:p>
                        </w:txbxContent>
                      </wps:txbx>
                      <wps:bodyPr horzOverflow="overflow" vert="horz" wrap="square" lIns="0" tIns="0" rIns="0" bIns="0" rtlCol="0">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CBC53D" id="Rectangle 58" o:spid="_x0000_s1027" style="position:absolute;left:0;text-align:left;margin-left:-12pt;margin-top:5.05pt;width:244.45pt;height: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" filled="f" stroked="f">
                <v:textbox inset="0,0,0,0">
                  <w:txbxContent>
                    <w:p w14:paraId="332A5B3E" w14:textId="77777777" w:rsidR="00047558" w:rsidRPr="00F4593E" w:rsidRDefault="00047558" w:rsidP="00047558">
                      <w:pPr>
                        <w:rPr>
                          <w:rFonts w:asciiTheme="minorHAnsi" w:hAnsiTheme="minorHAnsi" w:cstheme="minorHAnsi"/>
                          <w:sz w:val="144"/>
                          <w:szCs w:val="144"/>
                        </w:rPr>
                      </w:pPr>
                      <w:r w:rsidRPr="00F4593E">
                        <w:rPr>
                          <w:rFonts w:asciiTheme="minorHAnsi" w:hAnsiTheme="minorHAnsi" w:cstheme="minorHAnsi"/>
                          <w:b/>
                          <w:color w:val="00A88D"/>
                          <w:spacing w:val="144"/>
                          <w:w w:val="123"/>
                          <w:sz w:val="144"/>
                          <w:szCs w:val="144"/>
                        </w:rPr>
                        <w:t>FIELD</w:t>
                      </w:r>
                    </w:p>
                  </w:txbxContent>
                </v:textbox>
                <w10:wrap type="square"/>
              </v:rect>
            </w:pict>
          </mc:Fallback>
        </mc:AlternateContent>
      </w:r>
      <w:proofErr w:type="spellStart"/>
      <w:r w:rsidRPr="007238E2">
        <w:rPr>
          <w:b/>
          <w:color w:val="595959" w:themeColor="text1" w:themeTint="A6"/>
          <w:sz w:val="32"/>
          <w:szCs w:val="32"/>
        </w:rPr>
        <w:t>Modu</w:t>
      </w:r>
      <w:proofErr w:type="spellEnd"/>
      <w:r w:rsidRPr="007238E2">
        <w:rPr>
          <w:b/>
          <w:color w:val="595959" w:themeColor="text1" w:themeTint="A6"/>
          <w:sz w:val="32"/>
          <w:szCs w:val="32"/>
        </w:rPr>
        <w:t xml:space="preserve"> </w:t>
      </w:r>
      <w:proofErr w:type="spellStart"/>
      <w:r w:rsidRPr="007238E2">
        <w:rPr>
          <w:b/>
          <w:color w:val="595959" w:themeColor="text1" w:themeTint="A6"/>
          <w:sz w:val="32"/>
          <w:szCs w:val="32"/>
        </w:rPr>
        <w:t>Gambo</w:t>
      </w:r>
      <w:proofErr w:type="spellEnd"/>
      <w:r w:rsidRPr="007238E2">
        <w:rPr>
          <w:b/>
          <w:color w:val="595959" w:themeColor="text1" w:themeTint="A6"/>
          <w:sz w:val="32"/>
          <w:szCs w:val="32"/>
        </w:rPr>
        <w:t xml:space="preserve"> - Nigeria</w:t>
      </w:r>
    </w:p>
    <w:p w14:paraId="4CFB83B4" w14:textId="77777777" w:rsidR="00DD6F45" w:rsidRDefault="00DD6F45" w:rsidP="00850ACC">
      <w:pPr>
        <w:jc w:val="both"/>
        <w:rPr>
          <w:b/>
        </w:rPr>
      </w:pPr>
    </w:p>
    <w:p w14:paraId="40D3A250" w14:textId="69B99F6F" w:rsidR="00DD6F45" w:rsidRPr="005E6AB3" w:rsidRDefault="00D2333C" w:rsidP="00850ACC">
      <w:pPr>
        <w:jc w:val="both"/>
        <w:rPr>
          <w:rFonts w:asciiTheme="minorHAnsi" w:hAnsiTheme="minorHAnsi" w:cstheme="minorHAnsi"/>
        </w:rPr>
      </w:pPr>
      <w:bookmarkStart w:id="0" w:name="_GoBack"/>
      <w:r>
        <w:rPr>
          <w:rFonts w:asciiTheme="minorHAnsi" w:hAnsiTheme="minorHAnsi" w:cstheme="minorHAnsi"/>
          <w:noProof/>
        </w:rPr>
        <w:pict w14:anchorId="419D3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2pt;margin-top:8.55pt;width:295.95pt;height:222.1pt;z-index:251659264;mso-position-horizontal-relative:text;mso-position-vertical-relative:text;mso-width-relative:page;mso-height-relative:page">
            <v:imagedata r:id="rId6" o:title="IMG_20180404_123253"/>
            <w10:wrap type="square"/>
          </v:shape>
        </w:pict>
      </w:r>
      <w:bookmarkEnd w:id="0"/>
      <w:r w:rsidR="0096135F" w:rsidRPr="005E6AB3">
        <w:rPr>
          <w:rFonts w:asciiTheme="minorHAnsi" w:hAnsiTheme="minorHAnsi" w:cstheme="minorHAnsi"/>
        </w:rPr>
        <w:t xml:space="preserve"> </w:t>
      </w:r>
    </w:p>
    <w:p w14:paraId="1FC68988" w14:textId="4E73C0C1" w:rsidR="00850ACC" w:rsidRPr="006669F4" w:rsidRDefault="00782933" w:rsidP="00850ACC">
      <w:pPr>
        <w:jc w:val="both"/>
        <w:rPr>
          <w:rFonts w:cs="Arial"/>
        </w:rPr>
      </w:pPr>
      <w:proofErr w:type="spellStart"/>
      <w:r w:rsidRPr="006669F4">
        <w:rPr>
          <w:rFonts w:cs="Arial"/>
        </w:rPr>
        <w:t>Modu</w:t>
      </w:r>
      <w:proofErr w:type="spellEnd"/>
      <w:r w:rsidR="0096135F" w:rsidRPr="006669F4">
        <w:rPr>
          <w:rFonts w:cs="Arial"/>
        </w:rPr>
        <w:t xml:space="preserve"> </w:t>
      </w:r>
      <w:proofErr w:type="spellStart"/>
      <w:r w:rsidR="0096135F" w:rsidRPr="006669F4">
        <w:rPr>
          <w:rFonts w:cs="Arial"/>
        </w:rPr>
        <w:t>Gambo</w:t>
      </w:r>
      <w:proofErr w:type="spellEnd"/>
      <w:r w:rsidR="00850ACC" w:rsidRPr="006669F4">
        <w:rPr>
          <w:rFonts w:cs="Arial"/>
        </w:rPr>
        <w:t xml:space="preserve"> is originally from Nigeria. She now lives with her four children in </w:t>
      </w:r>
      <w:proofErr w:type="spellStart"/>
      <w:r w:rsidR="00850ACC" w:rsidRPr="006669F4">
        <w:rPr>
          <w:rFonts w:cs="Arial"/>
        </w:rPr>
        <w:t>Minawao</w:t>
      </w:r>
      <w:proofErr w:type="spellEnd"/>
      <w:r w:rsidR="00850ACC" w:rsidRPr="006669F4">
        <w:rPr>
          <w:rFonts w:cs="Arial"/>
        </w:rPr>
        <w:t xml:space="preserve"> Refugee Camp, Cameroon, home to </w:t>
      </w:r>
      <w:r w:rsidR="00F4593E" w:rsidRPr="006669F4">
        <w:rPr>
          <w:rFonts w:cs="Arial"/>
        </w:rPr>
        <w:t>over</w:t>
      </w:r>
      <w:r w:rsidR="00850ACC" w:rsidRPr="006669F4">
        <w:rPr>
          <w:rFonts w:cs="Arial"/>
        </w:rPr>
        <w:t xml:space="preserve"> 60,000 refugees who fled Boko Haram violence. </w:t>
      </w:r>
    </w:p>
    <w:p w14:paraId="1E96F349" w14:textId="77777777" w:rsidR="00850ACC" w:rsidRPr="006669F4" w:rsidRDefault="00850ACC" w:rsidP="00850ACC">
      <w:pPr>
        <w:jc w:val="both"/>
        <w:rPr>
          <w:rFonts w:cs="Arial"/>
        </w:rPr>
      </w:pPr>
      <w:r w:rsidRPr="006669F4">
        <w:rPr>
          <w:rFonts w:cs="Arial"/>
        </w:rPr>
        <w:t xml:space="preserve">In her home village, </w:t>
      </w:r>
      <w:proofErr w:type="spellStart"/>
      <w:r w:rsidR="0096135F" w:rsidRPr="006669F4">
        <w:rPr>
          <w:rFonts w:cs="Arial"/>
        </w:rPr>
        <w:t>Modu</w:t>
      </w:r>
      <w:proofErr w:type="spellEnd"/>
      <w:r w:rsidRPr="006669F4">
        <w:rPr>
          <w:rFonts w:cs="Arial"/>
        </w:rPr>
        <w:t xml:space="preserve"> worked as a trader, and lived with her husband and four children. She told staff at IEDA Relief – </w:t>
      </w:r>
      <w:proofErr w:type="spellStart"/>
      <w:r w:rsidRPr="006669F4">
        <w:rPr>
          <w:rFonts w:cs="Arial"/>
        </w:rPr>
        <w:t>ShelterBox’s</w:t>
      </w:r>
      <w:proofErr w:type="spellEnd"/>
      <w:r w:rsidRPr="006669F4">
        <w:rPr>
          <w:rFonts w:cs="Arial"/>
        </w:rPr>
        <w:t xml:space="preserve"> implementing partner based in Cameroon – they were a united and happy family until the attacks began. </w:t>
      </w:r>
    </w:p>
    <w:p w14:paraId="1FFFF8EF" w14:textId="77777777" w:rsidR="00850ACC" w:rsidRPr="006669F4" w:rsidRDefault="00850ACC" w:rsidP="00850ACC">
      <w:pPr>
        <w:jc w:val="both"/>
        <w:rPr>
          <w:rFonts w:cs="Arial"/>
          <w:i/>
        </w:rPr>
      </w:pPr>
      <w:r w:rsidRPr="006669F4">
        <w:rPr>
          <w:rFonts w:cs="Arial"/>
          <w:i/>
        </w:rPr>
        <w:t xml:space="preserve">‘It was the beginning of darkness for us’, </w:t>
      </w:r>
      <w:r w:rsidRPr="006669F4">
        <w:rPr>
          <w:rFonts w:cs="Arial"/>
        </w:rPr>
        <w:t xml:space="preserve">she said. </w:t>
      </w:r>
      <w:r w:rsidRPr="006669F4">
        <w:rPr>
          <w:rFonts w:cs="Arial"/>
          <w:i/>
        </w:rPr>
        <w:t>‘We had to run to save our lives.’</w:t>
      </w:r>
    </w:p>
    <w:p w14:paraId="39FDB241" w14:textId="22D8559C" w:rsidR="00850ACC" w:rsidRPr="006669F4" w:rsidRDefault="00850ACC" w:rsidP="00850ACC">
      <w:pPr>
        <w:jc w:val="both"/>
        <w:rPr>
          <w:rFonts w:cs="Arial"/>
        </w:rPr>
      </w:pPr>
      <w:r w:rsidRPr="006669F4">
        <w:rPr>
          <w:rFonts w:cs="Arial"/>
        </w:rPr>
        <w:t xml:space="preserve">She said her whole village had been </w:t>
      </w:r>
      <w:r w:rsidR="00F4593E" w:rsidRPr="006669F4">
        <w:rPr>
          <w:rFonts w:cs="Arial"/>
        </w:rPr>
        <w:t>destroyed</w:t>
      </w:r>
      <w:r w:rsidRPr="006669F4">
        <w:rPr>
          <w:rFonts w:cs="Arial"/>
        </w:rPr>
        <w:t xml:space="preserve"> by Boko Haram, and </w:t>
      </w:r>
      <w:r w:rsidR="005E6AB3" w:rsidRPr="006669F4">
        <w:rPr>
          <w:rFonts w:cs="Arial"/>
        </w:rPr>
        <w:t>all</w:t>
      </w:r>
      <w:r w:rsidRPr="006669F4">
        <w:rPr>
          <w:rFonts w:cs="Arial"/>
        </w:rPr>
        <w:t xml:space="preserve"> her neighbours had fled. After she ran with her children, she never saw her husband again and now cares for her children on her own. She said that she lives in the hope that she will one day see him again. </w:t>
      </w:r>
    </w:p>
    <w:p w14:paraId="6F63504B" w14:textId="77777777" w:rsidR="00850ACC" w:rsidRPr="006669F4" w:rsidRDefault="00850ACC" w:rsidP="00850ACC">
      <w:pPr>
        <w:jc w:val="both"/>
        <w:rPr>
          <w:rFonts w:cs="Arial"/>
        </w:rPr>
      </w:pPr>
      <w:r w:rsidRPr="006669F4">
        <w:rPr>
          <w:rFonts w:cs="Arial"/>
        </w:rPr>
        <w:t xml:space="preserve">Weeks after fleeing their home, </w:t>
      </w:r>
      <w:proofErr w:type="spellStart"/>
      <w:r w:rsidR="0096135F" w:rsidRPr="006669F4">
        <w:rPr>
          <w:rFonts w:cs="Arial"/>
        </w:rPr>
        <w:t>Modu</w:t>
      </w:r>
      <w:proofErr w:type="spellEnd"/>
      <w:r w:rsidRPr="006669F4">
        <w:rPr>
          <w:rFonts w:cs="Arial"/>
        </w:rPr>
        <w:t xml:space="preserve"> and her children eventually made it to </w:t>
      </w:r>
      <w:proofErr w:type="spellStart"/>
      <w:r w:rsidRPr="006669F4">
        <w:rPr>
          <w:rFonts w:cs="Arial"/>
        </w:rPr>
        <w:t>Minawao</w:t>
      </w:r>
      <w:proofErr w:type="spellEnd"/>
      <w:r w:rsidRPr="006669F4">
        <w:rPr>
          <w:rFonts w:cs="Arial"/>
        </w:rPr>
        <w:t xml:space="preserve"> camp. She said their first days inside the transit centre at the camp were not easy. </w:t>
      </w:r>
      <w:proofErr w:type="spellStart"/>
      <w:r w:rsidR="0096135F" w:rsidRPr="006669F4">
        <w:rPr>
          <w:rFonts w:cs="Arial"/>
        </w:rPr>
        <w:t>Modu</w:t>
      </w:r>
      <w:proofErr w:type="spellEnd"/>
      <w:r w:rsidRPr="006669F4">
        <w:rPr>
          <w:rFonts w:cs="Arial"/>
        </w:rPr>
        <w:t xml:space="preserve"> found it difficult to sleep at night, she said it was over crowded and they lived in an extremely narrow space. </w:t>
      </w:r>
    </w:p>
    <w:p w14:paraId="500C3C84" w14:textId="4DB92390" w:rsidR="00850ACC" w:rsidRPr="006669F4" w:rsidRDefault="00850ACC" w:rsidP="00850ACC">
      <w:pPr>
        <w:jc w:val="both"/>
        <w:rPr>
          <w:rFonts w:cs="Arial"/>
        </w:rPr>
      </w:pPr>
      <w:r w:rsidRPr="006669F4">
        <w:rPr>
          <w:rFonts w:cs="Arial"/>
        </w:rPr>
        <w:t xml:space="preserve">The family were in the transit centre for a few days before they were relocated to a ShelterBox tent. </w:t>
      </w:r>
      <w:r w:rsidRPr="006669F4">
        <w:rPr>
          <w:rFonts w:cs="Arial"/>
          <w:i/>
        </w:rPr>
        <w:t xml:space="preserve">‘Since then, life has become so much better. I miss my husband, but I feel highly relieved. We finally have some privacy in our own home’, </w:t>
      </w:r>
      <w:r w:rsidRPr="006669F4">
        <w:rPr>
          <w:rFonts w:cs="Arial"/>
        </w:rPr>
        <w:t xml:space="preserve">said </w:t>
      </w:r>
      <w:proofErr w:type="spellStart"/>
      <w:r w:rsidR="0096135F" w:rsidRPr="006669F4">
        <w:rPr>
          <w:rFonts w:cs="Arial"/>
        </w:rPr>
        <w:t>Modu</w:t>
      </w:r>
      <w:proofErr w:type="spellEnd"/>
      <w:r w:rsidRPr="006669F4">
        <w:rPr>
          <w:rFonts w:cs="Arial"/>
        </w:rPr>
        <w:t xml:space="preserve">. She has made some new friends in the camp who are also refugees and have been through the same as experience as her. She explained that the tent gives them a space to talk in private, something she used to have in the past. </w:t>
      </w:r>
    </w:p>
    <w:p w14:paraId="007A63C2" w14:textId="57EC4EF3" w:rsidR="00850ACC" w:rsidRPr="006669F4" w:rsidRDefault="005E6AB3" w:rsidP="00850ACC">
      <w:pPr>
        <w:jc w:val="both"/>
        <w:rPr>
          <w:rFonts w:cs="Arial"/>
          <w:i/>
        </w:rPr>
      </w:pPr>
      <w:r w:rsidRPr="006669F4">
        <w:rPr>
          <w:rFonts w:cs="Arial"/>
        </w:rPr>
        <w:t>T</w:t>
      </w:r>
      <w:r w:rsidR="00850ACC" w:rsidRPr="006669F4">
        <w:rPr>
          <w:rFonts w:cs="Arial"/>
        </w:rPr>
        <w:t xml:space="preserve">he family received a kitchen set, mosquito nets, solar lights, water carriers and water filters, blankets, and ground mats. </w:t>
      </w:r>
      <w:proofErr w:type="spellStart"/>
      <w:r w:rsidR="0096135F" w:rsidRPr="006669F4">
        <w:rPr>
          <w:rFonts w:cs="Arial"/>
        </w:rPr>
        <w:t>Modu</w:t>
      </w:r>
      <w:proofErr w:type="spellEnd"/>
      <w:r w:rsidR="00850ACC" w:rsidRPr="006669F4">
        <w:rPr>
          <w:rFonts w:cs="Arial"/>
        </w:rPr>
        <w:t xml:space="preserve"> was extremely grateful for the aid they received. </w:t>
      </w:r>
      <w:r w:rsidR="00850ACC" w:rsidRPr="006669F4">
        <w:rPr>
          <w:rFonts w:cs="Arial"/>
          <w:i/>
        </w:rPr>
        <w:t>‘Thank you so much IEDA and ShelterBox. This tent and the other items we have been given have made my life so much better. I can sleep at night and stay with my family peacefully.’</w:t>
      </w:r>
    </w:p>
    <w:p w14:paraId="7251A7BF" w14:textId="24138092" w:rsidR="00850ACC" w:rsidRPr="006669F4" w:rsidRDefault="00850ACC">
      <w:pPr>
        <w:rPr>
          <w:rFonts w:cs="Arial"/>
        </w:rPr>
      </w:pPr>
    </w:p>
    <w:p w14:paraId="52621118" w14:textId="57AF49E0" w:rsidR="007238E2" w:rsidRPr="006669F4" w:rsidRDefault="005E6AB3" w:rsidP="00DD6F45">
      <w:pPr>
        <w:rPr>
          <w:rFonts w:cs="Arial"/>
        </w:rPr>
      </w:pPr>
      <w:r w:rsidRPr="006669F4">
        <w:rPr>
          <w:rFonts w:cs="Arial"/>
        </w:rPr>
        <w:t>Learn how ShelterBox is building peace, one family at a time</w:t>
      </w:r>
      <w:r w:rsidR="001654D2" w:rsidRPr="006669F4">
        <w:rPr>
          <w:rFonts w:cs="Arial"/>
        </w:rPr>
        <w:t xml:space="preserve">. </w:t>
      </w:r>
      <w:r w:rsidRPr="006669F4">
        <w:rPr>
          <w:rFonts w:cs="Arial"/>
        </w:rPr>
        <w:t xml:space="preserve"> </w:t>
      </w:r>
      <w:hyperlink r:id="rId7" w:history="1">
        <w:r w:rsidR="007238E2" w:rsidRPr="00172CBC">
          <w:rPr>
            <w:rStyle w:val="Hyperlink"/>
            <w:rFonts w:cs="Arial"/>
            <w:color w:val="00B288"/>
          </w:rPr>
          <w:t>www.shelterbox.org/peace</w:t>
        </w:r>
      </w:hyperlink>
      <w:r w:rsidRPr="00172CBC">
        <w:rPr>
          <w:rFonts w:cs="Arial"/>
          <w:color w:val="00B288"/>
        </w:rPr>
        <w:t xml:space="preserve"> </w:t>
      </w:r>
    </w:p>
    <w:p w14:paraId="23F05581" w14:textId="77777777" w:rsidR="007238E2" w:rsidRPr="005E6AB3" w:rsidRDefault="007238E2" w:rsidP="00DD6F45">
      <w:pPr>
        <w:rPr>
          <w:rFonts w:asciiTheme="minorHAnsi" w:hAnsiTheme="minorHAnsi" w:cstheme="minorHAnsi"/>
        </w:rPr>
      </w:pPr>
    </w:p>
    <w:p w14:paraId="3591C2E8" w14:textId="0EBDF879" w:rsidR="00F4593E" w:rsidRPr="00850ACC" w:rsidRDefault="007238E2" w:rsidP="007238E2">
      <w:pPr>
        <w:jc w:val="center"/>
      </w:pPr>
      <w:r>
        <w:rPr>
          <w:noProof/>
          <w:lang w:val="en-CA" w:eastAsia="en-CA"/>
        </w:rPr>
        <w:drawing>
          <wp:inline distT="0" distB="0" distL="0" distR="0" wp14:anchorId="28F2008B" wp14:editId="25F717A0">
            <wp:extent cx="4486275" cy="71772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_CMYK_ROTARY_ShelterBox_Banner ƒ.png"/>
                    <pic:cNvPicPr/>
                  </pic:nvPicPr>
                  <pic:blipFill>
                    <a:blip r:embed="rId8">
                      <a:extLst>
                        <a:ext uri="{28A0092B-C50C-407E-A947-70E740481C1C}">
                          <a14:useLocalDpi xmlns:a14="http://schemas.microsoft.com/office/drawing/2010/main" val="0"/>
                        </a:ext>
                      </a:extLst>
                    </a:blip>
                    <a:stretch>
                      <a:fillRect/>
                    </a:stretch>
                  </pic:blipFill>
                  <pic:spPr>
                    <a:xfrm>
                      <a:off x="0" y="0"/>
                      <a:ext cx="4560382" cy="729580"/>
                    </a:xfrm>
                    <a:prstGeom prst="rect">
                      <a:avLst/>
                    </a:prstGeom>
                  </pic:spPr>
                </pic:pic>
              </a:graphicData>
            </a:graphic>
          </wp:inline>
        </w:drawing>
      </w:r>
    </w:p>
    <w:sectPr w:rsidR="00F4593E" w:rsidRPr="00850ACC" w:rsidSect="00F4593E">
      <w:footerReference w:type="default" r:id="rId9"/>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678B" w14:textId="77777777" w:rsidR="00D2333C" w:rsidRDefault="00D2333C" w:rsidP="00850ACC">
      <w:pPr>
        <w:spacing w:after="0" w:line="240" w:lineRule="auto"/>
      </w:pPr>
      <w:r>
        <w:separator/>
      </w:r>
    </w:p>
  </w:endnote>
  <w:endnote w:type="continuationSeparator" w:id="0">
    <w:p w14:paraId="05EF063A" w14:textId="77777777" w:rsidR="00D2333C" w:rsidRDefault="00D2333C" w:rsidP="0085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1595" w14:textId="35CB4A2B" w:rsidR="00DD6F45" w:rsidRDefault="00DD6F45" w:rsidP="00DD6F45">
    <w:r>
      <w:rPr>
        <w:rFonts w:eastAsia="Arial" w:cs="Arial"/>
        <w:sz w:val="12"/>
      </w:rPr>
      <w:br/>
    </w:r>
    <w:r>
      <w:rPr>
        <w:rFonts w:eastAsia="Arial" w:cs="Arial"/>
        <w:sz w:val="12"/>
      </w:rPr>
      <w:br/>
    </w:r>
    <w:r w:rsidR="007238E2">
      <w:rPr>
        <w:rFonts w:eastAsia="Arial" w:cs="Arial"/>
        <w:sz w:val="12"/>
      </w:rPr>
      <w:t>SHELTERBOX AND ROTARY ARE INTERNATIONAL PROJECT PARTNERS IN DISASTER RELIEF.</w:t>
    </w:r>
    <w:r w:rsidR="00C255A3">
      <w:rPr>
        <w:rFonts w:eastAsia="Arial" w:cs="Arial"/>
        <w:sz w:val="12"/>
      </w:rPr>
      <w:t xml:space="preserve"> </w:t>
    </w:r>
    <w:r>
      <w:rPr>
        <w:rFonts w:eastAsia="Arial" w:cs="Arial"/>
        <w:sz w:val="12"/>
      </w:rPr>
      <w:t>SHELTERBOX IS A REGISTERED CHARITY INDEPEND</w:t>
    </w:r>
    <w:r w:rsidR="00172CBC">
      <w:rPr>
        <w:rFonts w:eastAsia="Arial" w:cs="Arial"/>
        <w:sz w:val="12"/>
      </w:rPr>
      <w:t xml:space="preserve">ENT OF </w:t>
    </w:r>
    <w:r w:rsidR="007238E2">
      <w:rPr>
        <w:rFonts w:eastAsia="Arial" w:cs="Arial"/>
        <w:sz w:val="12"/>
      </w:rPr>
      <w:t>ROTARY IN</w:t>
    </w:r>
    <w:r w:rsidR="00172CBC">
      <w:rPr>
        <w:rFonts w:eastAsia="Arial" w:cs="Arial"/>
        <w:sz w:val="12"/>
      </w:rPr>
      <w:t>0</w:t>
    </w:r>
    <w:r w:rsidR="007238E2">
      <w:rPr>
        <w:rFonts w:eastAsia="Arial" w:cs="Arial"/>
        <w:sz w:val="12"/>
      </w:rPr>
      <w:t>TERNATION</w:t>
    </w:r>
    <w:r w:rsidR="00172CBC">
      <w:rPr>
        <w:rFonts w:eastAsia="Arial" w:cs="Arial"/>
        <w:sz w:val="12"/>
      </w:rPr>
      <w:t>AL</w:t>
    </w:r>
    <w:r w:rsidR="007238E2">
      <w:rPr>
        <w:rFonts w:eastAsia="Arial" w:cs="Arial"/>
        <w:sz w:val="12"/>
      </w:rPr>
      <w:t xml:space="preserve"> </w:t>
    </w:r>
    <w:r>
      <w:rPr>
        <w:rFonts w:eastAsia="Arial" w:cs="Arial"/>
        <w:sz w:val="12"/>
      </w:rPr>
      <w:t>AND THE ROTARY FOUNDATION.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7A3D0" w14:textId="77777777" w:rsidR="00D2333C" w:rsidRDefault="00D2333C" w:rsidP="00850ACC">
      <w:pPr>
        <w:spacing w:after="0" w:line="240" w:lineRule="auto"/>
      </w:pPr>
      <w:r>
        <w:separator/>
      </w:r>
    </w:p>
  </w:footnote>
  <w:footnote w:type="continuationSeparator" w:id="0">
    <w:p w14:paraId="2391336E" w14:textId="77777777" w:rsidR="00D2333C" w:rsidRDefault="00D2333C" w:rsidP="00850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sDA1NTM1MzeysDRQ0lEKTi0uzszPAykwrgUAuYiMoywAAAA="/>
  </w:docVars>
  <w:rsids>
    <w:rsidRoot w:val="00850ACC"/>
    <w:rsid w:val="00047558"/>
    <w:rsid w:val="001654D2"/>
    <w:rsid w:val="00172CBC"/>
    <w:rsid w:val="003A2B2E"/>
    <w:rsid w:val="00564252"/>
    <w:rsid w:val="005B6732"/>
    <w:rsid w:val="005E6AB3"/>
    <w:rsid w:val="006669F4"/>
    <w:rsid w:val="00716630"/>
    <w:rsid w:val="007238E2"/>
    <w:rsid w:val="00782933"/>
    <w:rsid w:val="00850ACC"/>
    <w:rsid w:val="008E2711"/>
    <w:rsid w:val="0096135F"/>
    <w:rsid w:val="00A808D9"/>
    <w:rsid w:val="00AB0EFD"/>
    <w:rsid w:val="00B727B0"/>
    <w:rsid w:val="00C255A3"/>
    <w:rsid w:val="00CB2C48"/>
    <w:rsid w:val="00D2333C"/>
    <w:rsid w:val="00DD6F45"/>
    <w:rsid w:val="00F22562"/>
    <w:rsid w:val="00F4593E"/>
    <w:rsid w:val="00FB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90CB"/>
  <w15:chartTrackingRefBased/>
  <w15:docId w15:val="{8F1F26BF-4F69-4125-B150-7A216B9A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CC"/>
    <w:pPr>
      <w:ind w:left="720"/>
      <w:contextualSpacing/>
    </w:pPr>
    <w:rPr>
      <w:rFonts w:asciiTheme="minorHAnsi" w:hAnsiTheme="minorHAnsi"/>
      <w:lang w:val="fr-FR"/>
    </w:rPr>
  </w:style>
  <w:style w:type="paragraph" w:styleId="Header">
    <w:name w:val="header"/>
    <w:basedOn w:val="Normal"/>
    <w:link w:val="HeaderChar"/>
    <w:uiPriority w:val="99"/>
    <w:unhideWhenUsed/>
    <w:rsid w:val="00DD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45"/>
  </w:style>
  <w:style w:type="paragraph" w:styleId="Footer">
    <w:name w:val="footer"/>
    <w:basedOn w:val="Normal"/>
    <w:link w:val="FooterChar"/>
    <w:uiPriority w:val="99"/>
    <w:unhideWhenUsed/>
    <w:rsid w:val="00DD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45"/>
  </w:style>
  <w:style w:type="character" w:styleId="Hyperlink">
    <w:name w:val="Hyperlink"/>
    <w:basedOn w:val="DefaultParagraphFont"/>
    <w:uiPriority w:val="99"/>
    <w:unhideWhenUsed/>
    <w:rsid w:val="005E6AB3"/>
    <w:rPr>
      <w:color w:val="0563C1" w:themeColor="hyperlink"/>
      <w:u w:val="single"/>
    </w:rPr>
  </w:style>
  <w:style w:type="character" w:customStyle="1" w:styleId="UnresolvedMention">
    <w:name w:val="Unresolved Mention"/>
    <w:basedOn w:val="DefaultParagraphFont"/>
    <w:uiPriority w:val="99"/>
    <w:semiHidden/>
    <w:unhideWhenUsed/>
    <w:rsid w:val="005E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shelterbox.org/peac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096469DD3549B1E3A1460276822E" ma:contentTypeVersion="10" ma:contentTypeDescription="Create a new document." ma:contentTypeScope="" ma:versionID="d08adf08827d4b29ea7f7a45e006ab8f">
  <xsd:schema xmlns:xsd="http://www.w3.org/2001/XMLSchema" xmlns:xs="http://www.w3.org/2001/XMLSchema" xmlns:p="http://schemas.microsoft.com/office/2006/metadata/properties" xmlns:ns2="d5b4b9dc-98d9-4219-9e86-9becb20e1343" xmlns:ns3="59b53d56-2f7d-4e97-a835-3c38b6e141ee" targetNamespace="http://schemas.microsoft.com/office/2006/metadata/properties" ma:root="true" ma:fieldsID="9ea4eb05c287d5430e36d726f1da568c" ns2:_="" ns3:_="">
    <xsd:import namespace="d5b4b9dc-98d9-4219-9e86-9becb20e1343"/>
    <xsd:import namespace="59b53d56-2f7d-4e97-a835-3c38b6e14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4b9dc-98d9-4219-9e86-9becb20e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3d56-2f7d-4e97-a835-3c38b6e14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56267-BBFE-4E61-8558-F09240B9D27B}"/>
</file>

<file path=customXml/itemProps2.xml><?xml version="1.0" encoding="utf-8"?>
<ds:datastoreItem xmlns:ds="http://schemas.openxmlformats.org/officeDocument/2006/customXml" ds:itemID="{17DAA90C-A9BE-4D8C-BC5A-A0E43A7F8898}"/>
</file>

<file path=customXml/itemProps3.xml><?xml version="1.0" encoding="utf-8"?>
<ds:datastoreItem xmlns:ds="http://schemas.openxmlformats.org/officeDocument/2006/customXml" ds:itemID="{83934F45-3538-4E39-BB09-3107E56EFD00}"/>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Lyme</dc:creator>
  <cp:keywords/>
  <dc:description/>
  <cp:lastModifiedBy>Tess Widdifield</cp:lastModifiedBy>
  <cp:revision>3</cp:revision>
  <cp:lastPrinted>2019-02-15T23:59:00Z</cp:lastPrinted>
  <dcterms:created xsi:type="dcterms:W3CDTF">2019-04-12T14:23:00Z</dcterms:created>
  <dcterms:modified xsi:type="dcterms:W3CDTF">2019-04-12T14:23:00Z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0x0101008BE9096469DD3549B1E3A1460276822E</vt:lpwstr>
  </property>
</Properties>
</file>